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371A18">
      <w:pPr>
        <w:jc w:val="left"/>
        <w:rPr>
          <w:rFonts w:hint="default"/>
          <w:b/>
          <w:sz w:val="28"/>
          <w:szCs w:val="28"/>
          <w:lang w:val="en-US" w:eastAsia="zh-CN"/>
        </w:rPr>
      </w:pPr>
      <w:r>
        <w:rPr>
          <w:rFonts w:hint="eastAsia"/>
          <w:b/>
          <w:sz w:val="28"/>
          <w:szCs w:val="28"/>
          <w:lang w:val="en-US" w:eastAsia="zh-CN"/>
        </w:rPr>
        <w:t>附件1</w:t>
      </w:r>
      <w:bookmarkStart w:id="0" w:name="_GoBack"/>
      <w:bookmarkEnd w:id="0"/>
    </w:p>
    <w:p w14:paraId="019838D6">
      <w:pPr>
        <w:jc w:val="center"/>
        <w:rPr>
          <w:rFonts w:hint="default"/>
          <w:b/>
          <w:sz w:val="44"/>
          <w:szCs w:val="44"/>
          <w:lang w:val="en-US"/>
        </w:rPr>
      </w:pPr>
      <w:r>
        <w:rPr>
          <w:rFonts w:hint="eastAsia"/>
          <w:b/>
          <w:sz w:val="44"/>
          <w:szCs w:val="44"/>
          <w:lang w:val="en-US" w:eastAsia="zh-CN"/>
        </w:rPr>
        <w:t>平原校区</w:t>
      </w:r>
      <w:r>
        <w:rPr>
          <w:rFonts w:hint="eastAsia" w:ascii="Calibri" w:hAnsi="Calibri" w:eastAsia="宋体" w:cs="Times New Roman"/>
          <w:b/>
          <w:sz w:val="44"/>
          <w:szCs w:val="44"/>
          <w:lang w:val="en-US" w:eastAsia="zh-CN"/>
        </w:rPr>
        <w:t>动力供应设备维修维护保养清单</w:t>
      </w:r>
      <w:r>
        <w:rPr>
          <w:rFonts w:hint="eastAsia" w:cs="Times New Roman"/>
          <w:b/>
          <w:sz w:val="44"/>
          <w:szCs w:val="44"/>
          <w:lang w:val="en-US" w:eastAsia="zh-CN"/>
        </w:rPr>
        <w:t>及要求</w:t>
      </w:r>
    </w:p>
    <w:tbl>
      <w:tblPr>
        <w:tblStyle w:val="4"/>
        <w:tblpPr w:leftFromText="180" w:rightFromText="180" w:vertAnchor="text" w:horzAnchor="page" w:tblpX="837" w:tblpY="155"/>
        <w:tblOverlap w:val="never"/>
        <w:tblW w:w="150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4"/>
        <w:gridCol w:w="2462"/>
        <w:gridCol w:w="1027"/>
        <w:gridCol w:w="10116"/>
      </w:tblGrid>
      <w:tr w14:paraId="40155A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145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A3AF2FD"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</w:p>
        </w:tc>
        <w:tc>
          <w:tcPr>
            <w:tcW w:w="2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CEABC8">
            <w:pPr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val="en-US" w:eastAsia="zh-CN"/>
              </w:rPr>
              <w:t>施工内容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909E6D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lang w:val="en-US" w:eastAsia="zh-CN"/>
              </w:rPr>
              <w:t>工程量</w:t>
            </w:r>
          </w:p>
        </w:tc>
        <w:tc>
          <w:tcPr>
            <w:tcW w:w="10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982890"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lang w:val="en-US" w:eastAsia="zh-CN"/>
              </w:rPr>
              <w:t>要求</w:t>
            </w:r>
          </w:p>
        </w:tc>
      </w:tr>
      <w:tr w14:paraId="604006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15059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CD73978">
            <w:pPr>
              <w:jc w:val="center"/>
              <w:rPr>
                <w:rFonts w:hint="default" w:ascii="宋体" w:hAnsi="宋体" w:cs="宋体"/>
                <w:b/>
                <w:bCs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lang w:val="en-US" w:eastAsia="zh-CN"/>
              </w:rPr>
              <w:t>暑假例行维修维护项目</w:t>
            </w:r>
          </w:p>
        </w:tc>
      </w:tr>
      <w:tr w14:paraId="4EA8BD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454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B980DAC">
            <w:pPr>
              <w:widowControl/>
              <w:jc w:val="center"/>
              <w:rPr>
                <w:rFonts w:hint="default" w:ascii="宋体" w:hAnsi="宋体" w:eastAsia="宋体" w:cs="宋体"/>
                <w:b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lang w:val="en-US" w:eastAsia="zh-CN"/>
              </w:rPr>
              <w:t>供水设维护备保养</w:t>
            </w:r>
          </w:p>
        </w:tc>
        <w:tc>
          <w:tcPr>
            <w:tcW w:w="2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1A7557">
            <w:pPr>
              <w:jc w:val="center"/>
              <w:rPr>
                <w:rFonts w:hint="default" w:ascii="宋体" w:hAnsi="宋体" w:cs="宋体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4"/>
                <w:lang w:val="en-US" w:eastAsia="zh-CN" w:bidi="ar-SA"/>
              </w:rPr>
              <w:t>供水设备循环泵维修保养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3C06C5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4"/>
                <w:lang w:val="en-US" w:eastAsia="zh-CN" w:bidi="ar-SA"/>
              </w:rPr>
              <w:t>9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4"/>
                <w:lang w:val="en-US" w:eastAsia="zh-CN" w:bidi="ar-SA"/>
              </w:rPr>
              <w:t>套</w:t>
            </w:r>
          </w:p>
        </w:tc>
        <w:tc>
          <w:tcPr>
            <w:tcW w:w="10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559DE1">
            <w:pPr>
              <w:numPr>
                <w:ilvl w:val="0"/>
                <w:numId w:val="1"/>
              </w:numPr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设备除尘，供水设备房干净整洁。</w:t>
            </w:r>
          </w:p>
          <w:p w14:paraId="72C983A8">
            <w:pPr>
              <w:numPr>
                <w:ilvl w:val="0"/>
                <w:numId w:val="1"/>
              </w:numPr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增压泵拆除后添加水泵专用润滑油，检修轴承、水封是否老化并维修。</w:t>
            </w:r>
          </w:p>
          <w:p w14:paraId="001775CD">
            <w:pPr>
              <w:jc w:val="both"/>
              <w:rPr>
                <w:rFonts w:hint="default" w:ascii="宋体" w:hAnsi="宋体" w:eastAsia="宋体" w:cs="宋体"/>
                <w:b/>
                <w:bCs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3、增压泵噪音异响维修，无杂音。</w:t>
            </w:r>
          </w:p>
        </w:tc>
      </w:tr>
      <w:tr w14:paraId="57C307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145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90191E9"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</w:p>
        </w:tc>
        <w:tc>
          <w:tcPr>
            <w:tcW w:w="2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9EB839">
            <w:pPr>
              <w:jc w:val="center"/>
              <w:rPr>
                <w:rFonts w:hint="eastAsia" w:ascii="宋体" w:hAnsi="宋体" w:cs="宋体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水箱清理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0148F5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2套</w:t>
            </w:r>
          </w:p>
        </w:tc>
        <w:tc>
          <w:tcPr>
            <w:tcW w:w="10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86F0FE">
            <w:pPr>
              <w:numPr>
                <w:ilvl w:val="0"/>
                <w:numId w:val="2"/>
              </w:numPr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水箱内部清理横撑、地面、侧面干净无杂物。</w:t>
            </w:r>
          </w:p>
          <w:p w14:paraId="2417389C">
            <w:pPr>
              <w:numPr>
                <w:ilvl w:val="0"/>
                <w:numId w:val="2"/>
              </w:numPr>
              <w:jc w:val="left"/>
              <w:rPr>
                <w:rFonts w:hint="default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饮用水专用食品级二氧化氯消毒粉/液进行消毒。</w:t>
            </w:r>
          </w:p>
          <w:p w14:paraId="332E92FF">
            <w:pPr>
              <w:numPr>
                <w:ilvl w:val="0"/>
                <w:numId w:val="2"/>
              </w:numPr>
              <w:jc w:val="left"/>
              <w:rPr>
                <w:rFonts w:hint="default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消毒后盖水箱盖静置1小时。</w:t>
            </w:r>
          </w:p>
          <w:p w14:paraId="02EDC55B">
            <w:pPr>
              <w:jc w:val="both"/>
              <w:rPr>
                <w:rFonts w:hint="default" w:ascii="宋体" w:hAnsi="宋体" w:cs="宋体"/>
                <w:b w:val="0"/>
                <w:bCs w:val="0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4、进行再次高压冲洗，放水。</w:t>
            </w:r>
          </w:p>
        </w:tc>
      </w:tr>
      <w:tr w14:paraId="252754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454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46E08EF">
            <w:pPr>
              <w:widowControl/>
              <w:jc w:val="center"/>
              <w:rPr>
                <w:rFonts w:hint="default" w:ascii="宋体" w:hAnsi="宋体" w:eastAsia="宋体" w:cs="宋体"/>
                <w:b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lang w:val="en-US" w:eastAsia="zh-CN"/>
              </w:rPr>
              <w:t>中水设备维护保养</w:t>
            </w:r>
          </w:p>
        </w:tc>
        <w:tc>
          <w:tcPr>
            <w:tcW w:w="2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66A259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中水</w:t>
            </w:r>
            <w:r>
              <w:rPr>
                <w:rFonts w:hint="eastAsia" w:ascii="宋体" w:hAnsi="宋体" w:cs="宋体"/>
                <w:kern w:val="0"/>
                <w:sz w:val="22"/>
              </w:rPr>
              <w:t>压力罐清淤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694ACC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kern w:val="0"/>
                <w:sz w:val="22"/>
              </w:rPr>
              <w:t>套</w:t>
            </w:r>
          </w:p>
        </w:tc>
        <w:tc>
          <w:tcPr>
            <w:tcW w:w="10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A97745"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压力罐高压冲洗，内无淤泥</w:t>
            </w:r>
          </w:p>
        </w:tc>
      </w:tr>
      <w:tr w14:paraId="0DF258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5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8D97DF2"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2"/>
                <w:lang w:val="en-US" w:eastAsia="zh-CN"/>
              </w:rPr>
            </w:pPr>
          </w:p>
        </w:tc>
        <w:tc>
          <w:tcPr>
            <w:tcW w:w="2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49A549">
            <w:pPr>
              <w:widowControl/>
              <w:jc w:val="center"/>
              <w:rPr>
                <w:rFonts w:hint="default" w:ascii="宋体" w:hAnsi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2号潜水泵维修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95BD55"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1项</w:t>
            </w:r>
          </w:p>
        </w:tc>
        <w:tc>
          <w:tcPr>
            <w:tcW w:w="10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F20A81">
            <w:pPr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拆除、缠电机、安装调试</w:t>
            </w:r>
          </w:p>
        </w:tc>
      </w:tr>
      <w:tr w14:paraId="2AC0B2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0" w:hRule="atLeast"/>
        </w:trPr>
        <w:tc>
          <w:tcPr>
            <w:tcW w:w="145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3B20AA9">
            <w:pPr>
              <w:widowControl/>
              <w:jc w:val="center"/>
              <w:rPr>
                <w:rFonts w:hint="default" w:ascii="宋体" w:hAnsi="宋体" w:eastAsia="宋体" w:cs="宋体"/>
                <w:b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lang w:val="en-US" w:eastAsia="zh-CN"/>
              </w:rPr>
              <w:t>供电设备</w:t>
            </w:r>
          </w:p>
        </w:tc>
        <w:tc>
          <w:tcPr>
            <w:tcW w:w="246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B6331F1">
            <w:pPr>
              <w:jc w:val="center"/>
              <w:rPr>
                <w:rFonts w:hint="eastAsia"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高低压侧例行检修保养</w:t>
            </w:r>
          </w:p>
          <w:p w14:paraId="753671C5"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lang w:eastAsia="zh-CN"/>
              </w:rPr>
              <w:t>（</w:t>
            </w: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出具检测报告</w:t>
            </w:r>
            <w:r>
              <w:rPr>
                <w:rFonts w:hint="eastAsia" w:ascii="宋体" w:hAnsi="宋体" w:cs="宋体"/>
                <w:kern w:val="0"/>
                <w:sz w:val="22"/>
                <w:lang w:eastAsia="zh-CN"/>
              </w:rPr>
              <w:t>）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0D5922D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1</w:t>
            </w: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6</w:t>
            </w:r>
            <w:r>
              <w:rPr>
                <w:rFonts w:hint="eastAsia" w:ascii="宋体" w:hAnsi="宋体" w:cs="宋体"/>
                <w:kern w:val="0"/>
                <w:sz w:val="22"/>
              </w:rPr>
              <w:t>台</w:t>
            </w:r>
          </w:p>
        </w:tc>
        <w:tc>
          <w:tcPr>
            <w:tcW w:w="1011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198A012">
            <w:pPr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1、变压器除尘，高低压室干净无浮尘。</w:t>
            </w:r>
          </w:p>
          <w:p w14:paraId="46F36E01">
            <w:pPr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2、低压室内：倒闸润滑检修、互感器、电压电流表、指示灯、开关、线路归整、排风扇、照明灯、自动开关、接地线路、压线鼻、变压器内小配件、电容柜检修维护更换。</w:t>
            </w:r>
          </w:p>
          <w:p w14:paraId="22FD96BE">
            <w:pPr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3、高压室内：变压器检修加油、门锁、电磁闭锁、带电显示、变压器网门跳闸维护、低压零序跳闸、电接点温度计检修维护、变压器瓦斯继电器检修维护、高压侧放电检修。</w:t>
            </w:r>
          </w:p>
          <w:p w14:paraId="37B8E3CC">
            <w:pPr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4、出具变压器检测报告。</w:t>
            </w:r>
          </w:p>
          <w:p w14:paraId="014AEE78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宋体" w:hAnsi="宋体" w:eastAsia="宋体" w:cs="宋体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5、因检修问题导致变压器故障质保1年。</w:t>
            </w:r>
          </w:p>
        </w:tc>
      </w:tr>
      <w:tr w14:paraId="0AB374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454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9735A67"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lang w:val="en-US" w:eastAsia="zh-CN"/>
              </w:rPr>
              <w:t>发电机维修保养</w:t>
            </w:r>
          </w:p>
        </w:tc>
        <w:tc>
          <w:tcPr>
            <w:tcW w:w="2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BDB3D7">
            <w:pPr>
              <w:jc w:val="center"/>
              <w:rPr>
                <w:rFonts w:hint="default" w:ascii="宋体" w:hAnsi="宋体" w:eastAsia="宋体" w:cs="宋体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混合机油18升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026BD7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4"/>
                <w:lang w:val="en-US" w:eastAsia="zh-CN" w:bidi="ar-SA"/>
              </w:rPr>
              <w:t>5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4"/>
                <w:lang w:val="en-US" w:eastAsia="zh-CN" w:bidi="ar-SA"/>
              </w:rPr>
              <w:t>桶</w:t>
            </w:r>
          </w:p>
        </w:tc>
        <w:tc>
          <w:tcPr>
            <w:tcW w:w="10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61F340">
            <w:pPr>
              <w:jc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更换长城品牌</w:t>
            </w:r>
          </w:p>
        </w:tc>
      </w:tr>
      <w:tr w14:paraId="532D59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45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991DD73"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2"/>
              </w:rPr>
            </w:pPr>
          </w:p>
        </w:tc>
        <w:tc>
          <w:tcPr>
            <w:tcW w:w="2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36F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发电机机滤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3CC834">
            <w:pPr>
              <w:widowControl/>
              <w:jc w:val="center"/>
              <w:rPr>
                <w:rFonts w:hint="default" w:ascii="宋体" w:hAnsi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12个</w:t>
            </w:r>
          </w:p>
        </w:tc>
        <w:tc>
          <w:tcPr>
            <w:tcW w:w="10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2C8503"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更换</w:t>
            </w:r>
          </w:p>
        </w:tc>
      </w:tr>
      <w:tr w14:paraId="09BBAE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45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D031DA4"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2"/>
              </w:rPr>
            </w:pPr>
          </w:p>
        </w:tc>
        <w:tc>
          <w:tcPr>
            <w:tcW w:w="2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D94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发电机柴滤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9C2D7A"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12个</w:t>
            </w:r>
          </w:p>
        </w:tc>
        <w:tc>
          <w:tcPr>
            <w:tcW w:w="10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391E71"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更换</w:t>
            </w:r>
          </w:p>
        </w:tc>
      </w:tr>
      <w:tr w14:paraId="72DD88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45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62EABE3"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2"/>
              </w:rPr>
            </w:pPr>
          </w:p>
        </w:tc>
        <w:tc>
          <w:tcPr>
            <w:tcW w:w="2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4E09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发电机空滤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623B8F"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12个</w:t>
            </w:r>
          </w:p>
        </w:tc>
        <w:tc>
          <w:tcPr>
            <w:tcW w:w="10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6F5B4D"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更换</w:t>
            </w:r>
          </w:p>
        </w:tc>
      </w:tr>
      <w:tr w14:paraId="68B394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454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40B4182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lang w:val="en-US" w:eastAsia="zh-CN"/>
              </w:rPr>
              <w:t>东开水房过滤器</w:t>
            </w:r>
          </w:p>
        </w:tc>
        <w:tc>
          <w:tcPr>
            <w:tcW w:w="246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67A7A5A"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椰壳活性炭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6187324">
            <w:pPr>
              <w:jc w:val="center"/>
              <w:rPr>
                <w:rFonts w:hint="default" w:ascii="宋体" w:hAnsi="宋体" w:eastAsia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袋</w:t>
            </w:r>
          </w:p>
        </w:tc>
        <w:tc>
          <w:tcPr>
            <w:tcW w:w="1011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CEF17B5">
            <w:pPr>
              <w:jc w:val="center"/>
              <w:rPr>
                <w:rFonts w:hint="default" w:ascii="宋体" w:hAnsi="宋体" w:eastAsia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4-2目</w:t>
            </w:r>
          </w:p>
        </w:tc>
      </w:tr>
      <w:tr w14:paraId="388915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45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BAC6F9A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FDAB8A"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石英砂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327F2F">
            <w:pPr>
              <w:jc w:val="center"/>
              <w:rPr>
                <w:rFonts w:hint="default" w:ascii="宋体" w:hAnsi="宋体" w:eastAsia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袋</w:t>
            </w:r>
          </w:p>
        </w:tc>
        <w:tc>
          <w:tcPr>
            <w:tcW w:w="1011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5EC943"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2D4923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45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7411A09">
            <w:pPr>
              <w:jc w:val="center"/>
              <w:rPr>
                <w:rFonts w:hint="default" w:ascii="宋体" w:hAnsi="宋体" w:eastAsia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lang w:val="en-US" w:eastAsia="zh-CN"/>
              </w:rPr>
              <w:t>小计</w:t>
            </w:r>
          </w:p>
        </w:tc>
        <w:tc>
          <w:tcPr>
            <w:tcW w:w="2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39C576"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</w:pP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BFE7FA"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</w:pPr>
          </w:p>
        </w:tc>
        <w:tc>
          <w:tcPr>
            <w:tcW w:w="10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453184"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4"/>
                <w:lang w:val="en-US" w:eastAsia="zh-CN" w:bidi="ar-SA"/>
              </w:rPr>
            </w:pPr>
          </w:p>
        </w:tc>
      </w:tr>
      <w:tr w14:paraId="763838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5059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F25E1D0">
            <w:pPr>
              <w:widowControl/>
              <w:jc w:val="center"/>
              <w:rPr>
                <w:rFonts w:hint="default" w:ascii="宋体" w:hAnsi="宋体" w:cs="宋体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4"/>
                <w:lang w:val="en-US" w:eastAsia="zh-CN" w:bidi="ar-SA"/>
              </w:rPr>
              <w:t>新增维修改造项目</w:t>
            </w:r>
          </w:p>
        </w:tc>
      </w:tr>
      <w:tr w14:paraId="19E413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454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D6510E3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lang w:val="en-US" w:eastAsia="zh-CN"/>
              </w:rPr>
              <w:t>东供水设备房改造</w:t>
            </w:r>
          </w:p>
        </w:tc>
        <w:tc>
          <w:tcPr>
            <w:tcW w:w="2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335C1B2"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土方开挖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42C507F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160㎡</w:t>
            </w:r>
          </w:p>
        </w:tc>
        <w:tc>
          <w:tcPr>
            <w:tcW w:w="10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06983E4">
            <w:pPr>
              <w:numPr>
                <w:ilvl w:val="0"/>
                <w:numId w:val="3"/>
              </w:numPr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爆破原混凝土地面。</w:t>
            </w:r>
          </w:p>
          <w:p w14:paraId="3D8173D4">
            <w:pPr>
              <w:numPr>
                <w:ilvl w:val="0"/>
                <w:numId w:val="3"/>
              </w:numPr>
              <w:ind w:left="0" w:leftChars="0" w:firstLine="0" w:firstLineChars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开挖30cm 。</w:t>
            </w:r>
          </w:p>
          <w:p w14:paraId="5AFAFDFE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3、垃圾外运至学校制定位置。</w:t>
            </w:r>
          </w:p>
        </w:tc>
      </w:tr>
      <w:tr w14:paraId="663E11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45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8C878F8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F3C0BB0"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10cm垫层C30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1DDC23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160㎡</w:t>
            </w:r>
          </w:p>
        </w:tc>
        <w:tc>
          <w:tcPr>
            <w:tcW w:w="10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CA0812A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C30混凝土施工质量需达到国家规定质量要求</w:t>
            </w:r>
          </w:p>
        </w:tc>
      </w:tr>
      <w:tr w14:paraId="07F82D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45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37B71B9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B3FCF74"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20cm筏板基础C30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5BDF415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160㎡</w:t>
            </w:r>
          </w:p>
        </w:tc>
        <w:tc>
          <w:tcPr>
            <w:tcW w:w="10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2F2FF3A">
            <w:pPr>
              <w:numPr>
                <w:ilvl w:val="0"/>
                <w:numId w:val="4"/>
              </w:numPr>
              <w:jc w:val="left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φ12@200双层双向钢筋网。C30混凝土。</w:t>
            </w:r>
          </w:p>
          <w:p w14:paraId="58996BAC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2、施工质量需达到国家规定质量要求。</w:t>
            </w:r>
          </w:p>
        </w:tc>
      </w:tr>
      <w:tr w14:paraId="006B6A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45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1A5EA86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AF3AF87"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混凝土泵送车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B02FD59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1项</w:t>
            </w:r>
          </w:p>
        </w:tc>
        <w:tc>
          <w:tcPr>
            <w:tcW w:w="10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AE61423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阿克托斯65-1411型汽车泵，输送泵长度65米。</w:t>
            </w:r>
          </w:p>
        </w:tc>
      </w:tr>
      <w:tr w14:paraId="5965CF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45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4F68920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04D2D63"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地坪漆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99AFD29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90㎡</w:t>
            </w:r>
          </w:p>
        </w:tc>
        <w:tc>
          <w:tcPr>
            <w:tcW w:w="10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07B7708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底涂、中涂、面涂三层施工均需按照标准施工工艺进行。</w:t>
            </w:r>
          </w:p>
        </w:tc>
      </w:tr>
      <w:tr w14:paraId="59CCEB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9" w:hRule="atLeast"/>
        </w:trPr>
        <w:tc>
          <w:tcPr>
            <w:tcW w:w="145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362DD74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5007670">
            <w:pPr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单层不锈钢水箱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53EF2D5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140吨</w:t>
            </w:r>
          </w:p>
        </w:tc>
        <w:tc>
          <w:tcPr>
            <w:tcW w:w="10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DAD39F8">
            <w:pPr>
              <w:numPr>
                <w:ilvl w:val="0"/>
                <w:numId w:val="5"/>
              </w:numPr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单套7m*5m*2m=70吨，共计2套140吨。</w:t>
            </w:r>
          </w:p>
          <w:p w14:paraId="33D4FAC9">
            <w:pPr>
              <w:numPr>
                <w:ilvl w:val="0"/>
                <w:numId w:val="5"/>
              </w:numPr>
              <w:jc w:val="left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不锈钢食品级SUS304/2B材质，板厚：底板2.5mm，侧一板2.0mm，侧二板2.0mm,侧板三1.5mm，顶板1.2mm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。</w:t>
            </w:r>
          </w:p>
          <w:p w14:paraId="2E0C2B90"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含水箱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进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水口、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溢水口、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通风孔、人孔、爬梯及镀锌槽钢底座（间距50cm一道）。</w:t>
            </w:r>
          </w:p>
        </w:tc>
      </w:tr>
    </w:tbl>
    <w:p w14:paraId="177D1DDB">
      <w:pPr>
        <w:rPr>
          <w:rFonts w:hint="eastAsia"/>
          <w:sz w:val="24"/>
        </w:rPr>
      </w:pPr>
    </w:p>
    <w:p w14:paraId="62B678B2">
      <w:pPr>
        <w:rPr>
          <w:rFonts w:hint="eastAsia"/>
          <w:sz w:val="24"/>
        </w:rPr>
      </w:pPr>
    </w:p>
    <w:p w14:paraId="22417719">
      <w:pPr>
        <w:jc w:val="center"/>
        <w:rPr>
          <w:rFonts w:hint="default" w:eastAsia="宋体"/>
          <w:sz w:val="24"/>
          <w:lang w:val="en-US" w:eastAsia="zh-CN"/>
        </w:rPr>
      </w:pPr>
    </w:p>
    <w:sectPr>
      <w:headerReference r:id="rId3" w:type="default"/>
      <w:footerReference r:id="rId4" w:type="even"/>
      <w:pgSz w:w="16838" w:h="11906" w:orient="landscape"/>
      <w:pgMar w:top="1418" w:right="850" w:bottom="1418" w:left="1134" w:header="851" w:footer="992" w:gutter="0"/>
      <w:pgNumType w:fmt="numberInDash" w:start="1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8C7F4B">
    <w:pPr>
      <w:pStyle w:val="2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 w14:paraId="2FDEB1C1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76D7B3"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CD27AD2"/>
    <w:multiLevelType w:val="singleLevel"/>
    <w:tmpl w:val="BCD27AD2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DEBACB94"/>
    <w:multiLevelType w:val="singleLevel"/>
    <w:tmpl w:val="DEBACB94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00E0C998"/>
    <w:multiLevelType w:val="singleLevel"/>
    <w:tmpl w:val="00E0C998"/>
    <w:lvl w:ilvl="0" w:tentative="0">
      <w:start w:val="1"/>
      <w:numFmt w:val="decimal"/>
      <w:suff w:val="nothing"/>
      <w:lvlText w:val="%1、"/>
      <w:lvlJc w:val="left"/>
      <w:rPr>
        <w:rFonts w:hint="default"/>
        <w:b w:val="0"/>
        <w:bCs w:val="0"/>
      </w:rPr>
    </w:lvl>
  </w:abstractNum>
  <w:abstractNum w:abstractNumId="3">
    <w:nsid w:val="18978603"/>
    <w:multiLevelType w:val="singleLevel"/>
    <w:tmpl w:val="18978603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34FFDAF7"/>
    <w:multiLevelType w:val="singleLevel"/>
    <w:tmpl w:val="34FFDAF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yN2JlMjFkZDBiNjgzOTBmZDIyZDFmMmI0MTdkZGMifQ=="/>
  </w:docVars>
  <w:rsids>
    <w:rsidRoot w:val="68DE7CA9"/>
    <w:rsid w:val="02DC4C0A"/>
    <w:rsid w:val="05F70BD6"/>
    <w:rsid w:val="08401F4B"/>
    <w:rsid w:val="0A062B58"/>
    <w:rsid w:val="10F633DB"/>
    <w:rsid w:val="16441D65"/>
    <w:rsid w:val="1C1B07A4"/>
    <w:rsid w:val="1F0A57F8"/>
    <w:rsid w:val="20EE7D9E"/>
    <w:rsid w:val="227D23A4"/>
    <w:rsid w:val="2546167F"/>
    <w:rsid w:val="25C805EC"/>
    <w:rsid w:val="25DD39A1"/>
    <w:rsid w:val="2A241E48"/>
    <w:rsid w:val="2F992349"/>
    <w:rsid w:val="303E2C95"/>
    <w:rsid w:val="382D50F7"/>
    <w:rsid w:val="3847582F"/>
    <w:rsid w:val="4013545B"/>
    <w:rsid w:val="40142E06"/>
    <w:rsid w:val="405D342F"/>
    <w:rsid w:val="461D08DD"/>
    <w:rsid w:val="4A304730"/>
    <w:rsid w:val="4ACD6B7C"/>
    <w:rsid w:val="52E22335"/>
    <w:rsid w:val="5498238E"/>
    <w:rsid w:val="58B208E4"/>
    <w:rsid w:val="594D7EE2"/>
    <w:rsid w:val="5F835936"/>
    <w:rsid w:val="605D33FA"/>
    <w:rsid w:val="66577EE3"/>
    <w:rsid w:val="68DE7CA9"/>
    <w:rsid w:val="6B7521F5"/>
    <w:rsid w:val="6C0C6948"/>
    <w:rsid w:val="6CDD5675"/>
    <w:rsid w:val="71D42941"/>
    <w:rsid w:val="73C438FE"/>
    <w:rsid w:val="77C04744"/>
    <w:rsid w:val="7BD938DE"/>
    <w:rsid w:val="7DC21E25"/>
    <w:rsid w:val="7FFE4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page number"/>
    <w:qFormat/>
    <w:uiPriority w:val="0"/>
    <w:rPr>
      <w:rFonts w:cs="Times New Roman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814</Words>
  <Characters>906</Characters>
  <Lines>0</Lines>
  <Paragraphs>0</Paragraphs>
  <TotalTime>8</TotalTime>
  <ScaleCrop>false</ScaleCrop>
  <LinksUpToDate>false</LinksUpToDate>
  <CharactersWithSpaces>907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2024-06-19T06:54:00Z</dcterms:created>
  <dc:creator>海阔天空</dc:creator>
  <cp:lastModifiedBy>喊我刘肉肉</cp:lastModifiedBy>
  <cp:lastPrinted>2025-07-24T01:38:00Z</cp:lastPrinted>
  <dcterms:modified xsi:type="dcterms:W3CDTF">2025-07-29T04:05:46Z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37C2E0986FB54FF4AC834B340DCC5331_13</vt:lpwstr>
  </property>
  <property fmtid="{D5CDD505-2E9C-101B-9397-08002B2CF9AE}" pid="4" name="KSOTemplateDocerSaveRecord">
    <vt:lpwstr>eyJoZGlkIjoiYmJkNjA3NDQ1OTk1YWE2ZjljNmU3NjM4NzdkZWQxNTUiLCJ1c2VySWQiOiI1MDQ4NDY1NTkifQ==</vt:lpwstr>
  </property>
</Properties>
</file>