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3D305D">
      <w:pPr>
        <w:spacing w:line="500" w:lineRule="exact"/>
        <w:jc w:val="left"/>
        <w:rPr>
          <w:rFonts w:hint="default" w:ascii="仿宋_GB2312" w:hAnsi="仿宋" w:eastAsia="仿宋_GB2312" w:cs="仿宋"/>
          <w:b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仿宋"/>
          <w:b/>
          <w:sz w:val="28"/>
          <w:szCs w:val="28"/>
          <w:lang w:val="en-US" w:eastAsia="zh-CN"/>
        </w:rPr>
        <w:t>附件5-1</w:t>
      </w:r>
    </w:p>
    <w:p w14:paraId="520EECB4">
      <w:pPr>
        <w:spacing w:line="500" w:lineRule="exact"/>
        <w:jc w:val="center"/>
        <w:rPr>
          <w:rFonts w:ascii="仿宋_GB2312" w:hAnsi="仿宋" w:eastAsia="仿宋_GB2312" w:cs="仿宋"/>
          <w:b/>
          <w:sz w:val="44"/>
          <w:szCs w:val="44"/>
        </w:rPr>
      </w:pPr>
      <w:bookmarkStart w:id="0" w:name="_GoBack"/>
      <w:r>
        <w:rPr>
          <w:rFonts w:hint="eastAsia" w:ascii="仿宋_GB2312" w:hAnsi="仿宋" w:eastAsia="仿宋_GB2312" w:cs="仿宋"/>
          <w:b/>
          <w:sz w:val="44"/>
          <w:szCs w:val="44"/>
        </w:rPr>
        <w:t>平原校区电梯维保及年检费用项目报价表</w:t>
      </w:r>
    </w:p>
    <w:bookmarkEnd w:id="0"/>
    <w:p w14:paraId="16CB10B3">
      <w:pPr>
        <w:spacing w:line="500" w:lineRule="exact"/>
        <w:jc w:val="center"/>
        <w:rPr>
          <w:rFonts w:ascii="仿宋_GB2312" w:hAnsi="仿宋" w:eastAsia="仿宋_GB2312" w:cs="仿宋"/>
          <w:b/>
          <w:sz w:val="44"/>
          <w:szCs w:val="44"/>
        </w:rPr>
      </w:pPr>
    </w:p>
    <w:tbl>
      <w:tblPr>
        <w:tblStyle w:val="2"/>
        <w:tblW w:w="9839" w:type="dxa"/>
        <w:tblInd w:w="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7"/>
        <w:gridCol w:w="1471"/>
        <w:gridCol w:w="1131"/>
        <w:gridCol w:w="898"/>
        <w:gridCol w:w="1583"/>
        <w:gridCol w:w="1620"/>
        <w:gridCol w:w="1309"/>
      </w:tblGrid>
      <w:tr w14:paraId="07C15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827" w:type="dxa"/>
            <w:vMerge w:val="restart"/>
            <w:vAlign w:val="center"/>
          </w:tcPr>
          <w:p w14:paraId="43D605E3"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电梯类型</w:t>
            </w:r>
          </w:p>
        </w:tc>
        <w:tc>
          <w:tcPr>
            <w:tcW w:w="1471" w:type="dxa"/>
            <w:vMerge w:val="restart"/>
            <w:vAlign w:val="center"/>
          </w:tcPr>
          <w:p w14:paraId="68C6791E"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位置</w:t>
            </w:r>
          </w:p>
        </w:tc>
        <w:tc>
          <w:tcPr>
            <w:tcW w:w="1131" w:type="dxa"/>
            <w:vMerge w:val="restart"/>
            <w:vAlign w:val="center"/>
          </w:tcPr>
          <w:p w14:paraId="15951711"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层</w:t>
            </w:r>
            <w:r>
              <w:rPr>
                <w:rFonts w:ascii="宋体" w:hAnsi="宋体" w:cs="宋体"/>
                <w:b/>
                <w:bCs/>
                <w:sz w:val="24"/>
              </w:rPr>
              <w:t>/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站</w:t>
            </w:r>
          </w:p>
        </w:tc>
        <w:tc>
          <w:tcPr>
            <w:tcW w:w="898" w:type="dxa"/>
            <w:vMerge w:val="restart"/>
            <w:vAlign w:val="center"/>
          </w:tcPr>
          <w:p w14:paraId="5895F011"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台数</w:t>
            </w:r>
          </w:p>
        </w:tc>
        <w:tc>
          <w:tcPr>
            <w:tcW w:w="3203" w:type="dxa"/>
            <w:gridSpan w:val="2"/>
            <w:vAlign w:val="center"/>
          </w:tcPr>
          <w:p w14:paraId="1CC056EF"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报价</w:t>
            </w:r>
          </w:p>
        </w:tc>
        <w:tc>
          <w:tcPr>
            <w:tcW w:w="1309" w:type="dxa"/>
            <w:vMerge w:val="restart"/>
            <w:vAlign w:val="center"/>
          </w:tcPr>
          <w:p w14:paraId="222EDFC9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备注</w:t>
            </w:r>
          </w:p>
        </w:tc>
      </w:tr>
      <w:tr w14:paraId="18D02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827" w:type="dxa"/>
            <w:vMerge w:val="continue"/>
            <w:vAlign w:val="center"/>
          </w:tcPr>
          <w:p w14:paraId="56510012"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471" w:type="dxa"/>
            <w:vMerge w:val="continue"/>
            <w:vAlign w:val="center"/>
          </w:tcPr>
          <w:p w14:paraId="3A640297"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131" w:type="dxa"/>
            <w:vMerge w:val="continue"/>
            <w:vAlign w:val="center"/>
          </w:tcPr>
          <w:p w14:paraId="74B3AA99"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98" w:type="dxa"/>
            <w:vMerge w:val="continue"/>
            <w:vAlign w:val="center"/>
          </w:tcPr>
          <w:p w14:paraId="1ACA0635"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583" w:type="dxa"/>
            <w:vAlign w:val="center"/>
          </w:tcPr>
          <w:p w14:paraId="7A9D0D0F"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单价（元</w:t>
            </w:r>
            <w:r>
              <w:rPr>
                <w:rFonts w:ascii="宋体" w:hAnsi="宋体" w:cs="宋体"/>
                <w:b/>
                <w:bCs/>
                <w:sz w:val="24"/>
              </w:rPr>
              <w:t>/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台</w:t>
            </w:r>
            <w:r>
              <w:rPr>
                <w:rFonts w:ascii="宋体" w:hAnsi="宋体" w:cs="宋体"/>
                <w:b/>
                <w:bCs/>
                <w:sz w:val="24"/>
              </w:rPr>
              <w:t>/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月）</w:t>
            </w:r>
          </w:p>
        </w:tc>
        <w:tc>
          <w:tcPr>
            <w:tcW w:w="1620" w:type="dxa"/>
            <w:vAlign w:val="center"/>
          </w:tcPr>
          <w:p w14:paraId="7A58CCB9"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合计金额（元</w:t>
            </w:r>
            <w:r>
              <w:rPr>
                <w:rFonts w:ascii="宋体" w:hAnsi="宋体" w:cs="宋体"/>
                <w:b/>
                <w:bCs/>
                <w:sz w:val="24"/>
              </w:rPr>
              <w:t>/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年）</w:t>
            </w:r>
          </w:p>
        </w:tc>
        <w:tc>
          <w:tcPr>
            <w:tcW w:w="1309" w:type="dxa"/>
            <w:vMerge w:val="continue"/>
            <w:vAlign w:val="center"/>
          </w:tcPr>
          <w:p w14:paraId="32FD47C3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14:paraId="308D2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827" w:type="dxa"/>
            <w:vAlign w:val="center"/>
          </w:tcPr>
          <w:p w14:paraId="3ED27126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乘客电梯</w:t>
            </w:r>
          </w:p>
        </w:tc>
        <w:tc>
          <w:tcPr>
            <w:tcW w:w="1471" w:type="dxa"/>
            <w:vAlign w:val="center"/>
          </w:tcPr>
          <w:p w14:paraId="37866C2E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高层公寓</w:t>
            </w:r>
          </w:p>
        </w:tc>
        <w:tc>
          <w:tcPr>
            <w:tcW w:w="1131" w:type="dxa"/>
            <w:vAlign w:val="center"/>
          </w:tcPr>
          <w:p w14:paraId="31F20B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12/12</w:t>
            </w:r>
          </w:p>
        </w:tc>
        <w:tc>
          <w:tcPr>
            <w:tcW w:w="898" w:type="dxa"/>
            <w:vAlign w:val="center"/>
          </w:tcPr>
          <w:p w14:paraId="3C51E5F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1583" w:type="dxa"/>
            <w:vAlign w:val="center"/>
          </w:tcPr>
          <w:p w14:paraId="5399842B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05FE8141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0B200034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14:paraId="7EFB6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827" w:type="dxa"/>
            <w:vAlign w:val="center"/>
          </w:tcPr>
          <w:p w14:paraId="3387002F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乘客电梯</w:t>
            </w:r>
          </w:p>
        </w:tc>
        <w:tc>
          <w:tcPr>
            <w:tcW w:w="1471" w:type="dxa"/>
            <w:vAlign w:val="center"/>
          </w:tcPr>
          <w:p w14:paraId="75EA5100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第一教学楼</w:t>
            </w:r>
          </w:p>
        </w:tc>
        <w:tc>
          <w:tcPr>
            <w:tcW w:w="1131" w:type="dxa"/>
            <w:vAlign w:val="center"/>
          </w:tcPr>
          <w:p w14:paraId="31D6C2A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4/4</w:t>
            </w:r>
          </w:p>
        </w:tc>
        <w:tc>
          <w:tcPr>
            <w:tcW w:w="898" w:type="dxa"/>
            <w:vAlign w:val="center"/>
          </w:tcPr>
          <w:p w14:paraId="045FF16B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1583" w:type="dxa"/>
            <w:vAlign w:val="center"/>
          </w:tcPr>
          <w:p w14:paraId="3E6A7206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5A64D23F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43F67366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14:paraId="4B291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827" w:type="dxa"/>
            <w:vAlign w:val="center"/>
          </w:tcPr>
          <w:p w14:paraId="2377DCA0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乘客电梯</w:t>
            </w:r>
          </w:p>
        </w:tc>
        <w:tc>
          <w:tcPr>
            <w:tcW w:w="1471" w:type="dxa"/>
            <w:vAlign w:val="center"/>
          </w:tcPr>
          <w:p w14:paraId="343F9015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院系楼</w:t>
            </w:r>
          </w:p>
        </w:tc>
        <w:tc>
          <w:tcPr>
            <w:tcW w:w="1131" w:type="dxa"/>
            <w:vAlign w:val="center"/>
          </w:tcPr>
          <w:p w14:paraId="57584C96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4/4</w:t>
            </w:r>
          </w:p>
        </w:tc>
        <w:tc>
          <w:tcPr>
            <w:tcW w:w="898" w:type="dxa"/>
            <w:vAlign w:val="center"/>
          </w:tcPr>
          <w:p w14:paraId="54D73312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1583" w:type="dxa"/>
            <w:vAlign w:val="center"/>
          </w:tcPr>
          <w:p w14:paraId="3E61BC61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080AE20E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0E172AC4">
            <w:pPr>
              <w:ind w:firstLine="600" w:firstLineChars="250"/>
              <w:jc w:val="center"/>
              <w:rPr>
                <w:rFonts w:ascii="宋体" w:cs="宋体"/>
                <w:sz w:val="24"/>
              </w:rPr>
            </w:pPr>
          </w:p>
        </w:tc>
      </w:tr>
      <w:tr w14:paraId="11AAC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827" w:type="dxa"/>
            <w:vAlign w:val="center"/>
          </w:tcPr>
          <w:p w14:paraId="29127DA5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乘客电梯</w:t>
            </w:r>
          </w:p>
        </w:tc>
        <w:tc>
          <w:tcPr>
            <w:tcW w:w="1471" w:type="dxa"/>
            <w:vAlign w:val="center"/>
          </w:tcPr>
          <w:p w14:paraId="66970E04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第二教学楼</w:t>
            </w:r>
          </w:p>
        </w:tc>
        <w:tc>
          <w:tcPr>
            <w:tcW w:w="1131" w:type="dxa"/>
            <w:vAlign w:val="center"/>
          </w:tcPr>
          <w:p w14:paraId="1033361E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4/4</w:t>
            </w:r>
          </w:p>
        </w:tc>
        <w:tc>
          <w:tcPr>
            <w:tcW w:w="898" w:type="dxa"/>
            <w:vAlign w:val="center"/>
          </w:tcPr>
          <w:p w14:paraId="7F27535F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1583" w:type="dxa"/>
            <w:vAlign w:val="center"/>
          </w:tcPr>
          <w:p w14:paraId="02602F38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1773494F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55A4BC3B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14:paraId="74372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27" w:type="dxa"/>
            <w:vAlign w:val="center"/>
          </w:tcPr>
          <w:p w14:paraId="432710F1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乘客电梯</w:t>
            </w:r>
          </w:p>
        </w:tc>
        <w:tc>
          <w:tcPr>
            <w:tcW w:w="1471" w:type="dxa"/>
            <w:vAlign w:val="center"/>
          </w:tcPr>
          <w:p w14:paraId="3E990BE0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交流中心</w:t>
            </w:r>
          </w:p>
        </w:tc>
        <w:tc>
          <w:tcPr>
            <w:tcW w:w="1131" w:type="dxa"/>
            <w:vAlign w:val="center"/>
          </w:tcPr>
          <w:p w14:paraId="7A027670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12/12</w:t>
            </w:r>
          </w:p>
        </w:tc>
        <w:tc>
          <w:tcPr>
            <w:tcW w:w="898" w:type="dxa"/>
            <w:vAlign w:val="center"/>
          </w:tcPr>
          <w:p w14:paraId="3329C035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1583" w:type="dxa"/>
            <w:vAlign w:val="center"/>
          </w:tcPr>
          <w:p w14:paraId="0D516796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1B0595D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06A0F92F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14:paraId="16C1F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827" w:type="dxa"/>
            <w:vAlign w:val="center"/>
          </w:tcPr>
          <w:p w14:paraId="42A5DE60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乘客电梯</w:t>
            </w:r>
          </w:p>
        </w:tc>
        <w:tc>
          <w:tcPr>
            <w:tcW w:w="1471" w:type="dxa"/>
            <w:vAlign w:val="center"/>
          </w:tcPr>
          <w:p w14:paraId="513FB653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实训中心</w:t>
            </w:r>
          </w:p>
        </w:tc>
        <w:tc>
          <w:tcPr>
            <w:tcW w:w="1131" w:type="dxa"/>
            <w:vAlign w:val="center"/>
          </w:tcPr>
          <w:p w14:paraId="282D5CC3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4/4</w:t>
            </w:r>
          </w:p>
        </w:tc>
        <w:tc>
          <w:tcPr>
            <w:tcW w:w="898" w:type="dxa"/>
            <w:vAlign w:val="center"/>
          </w:tcPr>
          <w:p w14:paraId="7AD6B8D6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1583" w:type="dxa"/>
            <w:vAlign w:val="center"/>
          </w:tcPr>
          <w:p w14:paraId="66CFF95D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02FA41C1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24D6C843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14:paraId="05DD1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27" w:type="dxa"/>
            <w:vAlign w:val="center"/>
          </w:tcPr>
          <w:p w14:paraId="244EFE7E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乘客电梯</w:t>
            </w:r>
          </w:p>
        </w:tc>
        <w:tc>
          <w:tcPr>
            <w:tcW w:w="1471" w:type="dxa"/>
            <w:vAlign w:val="center"/>
          </w:tcPr>
          <w:p w14:paraId="51C4C45E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图书馆</w:t>
            </w:r>
          </w:p>
        </w:tc>
        <w:tc>
          <w:tcPr>
            <w:tcW w:w="1131" w:type="dxa"/>
            <w:vAlign w:val="center"/>
          </w:tcPr>
          <w:p w14:paraId="721EE6E1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5/5</w:t>
            </w:r>
          </w:p>
        </w:tc>
        <w:tc>
          <w:tcPr>
            <w:tcW w:w="898" w:type="dxa"/>
            <w:vAlign w:val="center"/>
          </w:tcPr>
          <w:p w14:paraId="77EA54AE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</w:p>
        </w:tc>
        <w:tc>
          <w:tcPr>
            <w:tcW w:w="1583" w:type="dxa"/>
            <w:vAlign w:val="center"/>
          </w:tcPr>
          <w:p w14:paraId="65BE0A05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1CCD2CC9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1F37C958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14:paraId="1092B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27" w:type="dxa"/>
            <w:vAlign w:val="center"/>
          </w:tcPr>
          <w:p w14:paraId="6B75A405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乘客电梯</w:t>
            </w:r>
          </w:p>
        </w:tc>
        <w:tc>
          <w:tcPr>
            <w:tcW w:w="1471" w:type="dxa"/>
            <w:vAlign w:val="center"/>
          </w:tcPr>
          <w:p w14:paraId="4157F733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基础楼</w:t>
            </w:r>
          </w:p>
        </w:tc>
        <w:tc>
          <w:tcPr>
            <w:tcW w:w="1131" w:type="dxa"/>
            <w:vAlign w:val="center"/>
          </w:tcPr>
          <w:p w14:paraId="2B6413F0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4/4</w:t>
            </w:r>
          </w:p>
        </w:tc>
        <w:tc>
          <w:tcPr>
            <w:tcW w:w="898" w:type="dxa"/>
            <w:vAlign w:val="center"/>
          </w:tcPr>
          <w:p w14:paraId="70DF132E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1583" w:type="dxa"/>
            <w:vAlign w:val="center"/>
          </w:tcPr>
          <w:p w14:paraId="0D309DEF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2C53A064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5FF72FD6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14:paraId="3EE2D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827" w:type="dxa"/>
            <w:vAlign w:val="center"/>
          </w:tcPr>
          <w:p w14:paraId="12F26A4F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乘客电梯</w:t>
            </w:r>
          </w:p>
        </w:tc>
        <w:tc>
          <w:tcPr>
            <w:tcW w:w="1471" w:type="dxa"/>
            <w:vAlign w:val="center"/>
          </w:tcPr>
          <w:p w14:paraId="21C124C9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行政楼</w:t>
            </w:r>
          </w:p>
        </w:tc>
        <w:tc>
          <w:tcPr>
            <w:tcW w:w="1131" w:type="dxa"/>
            <w:vAlign w:val="center"/>
          </w:tcPr>
          <w:p w14:paraId="7401F24E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5/5</w:t>
            </w:r>
          </w:p>
        </w:tc>
        <w:tc>
          <w:tcPr>
            <w:tcW w:w="898" w:type="dxa"/>
            <w:vAlign w:val="center"/>
          </w:tcPr>
          <w:p w14:paraId="5B5292FB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1583" w:type="dxa"/>
            <w:vAlign w:val="center"/>
          </w:tcPr>
          <w:p w14:paraId="5DA3F08A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795F867D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1CCDB394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14:paraId="54A3A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827" w:type="dxa"/>
            <w:vAlign w:val="center"/>
          </w:tcPr>
          <w:p w14:paraId="60F1983D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电梯限速器检测</w:t>
            </w:r>
          </w:p>
        </w:tc>
        <w:tc>
          <w:tcPr>
            <w:tcW w:w="2602" w:type="dxa"/>
            <w:gridSpan w:val="2"/>
            <w:vAlign w:val="center"/>
          </w:tcPr>
          <w:p w14:paraId="6AC6963A">
            <w:pPr>
              <w:jc w:val="center"/>
              <w:rPr>
                <w:rFonts w:ascii="宋体" w:cs="宋体"/>
                <w:color w:val="0000FF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图书馆、基础楼、行政楼、实训中心、第二教学楼</w:t>
            </w:r>
          </w:p>
        </w:tc>
        <w:tc>
          <w:tcPr>
            <w:tcW w:w="898" w:type="dxa"/>
            <w:vAlign w:val="center"/>
          </w:tcPr>
          <w:p w14:paraId="4FC54B70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11</w:t>
            </w:r>
          </w:p>
        </w:tc>
        <w:tc>
          <w:tcPr>
            <w:tcW w:w="1583" w:type="dxa"/>
            <w:vAlign w:val="center"/>
          </w:tcPr>
          <w:p w14:paraId="464AFB23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3FF64E4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1D0F1601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14:paraId="510A0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827" w:type="dxa"/>
            <w:vAlign w:val="center"/>
          </w:tcPr>
          <w:p w14:paraId="6905EEE5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电梯年检费用</w:t>
            </w:r>
          </w:p>
        </w:tc>
        <w:tc>
          <w:tcPr>
            <w:tcW w:w="2602" w:type="dxa"/>
            <w:gridSpan w:val="2"/>
            <w:vAlign w:val="center"/>
          </w:tcPr>
          <w:p w14:paraId="584B8651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高层公寓、餐厅、教学楼、实训中心、院系楼、第二教学楼、交流中心</w:t>
            </w:r>
          </w:p>
        </w:tc>
        <w:tc>
          <w:tcPr>
            <w:tcW w:w="898" w:type="dxa"/>
            <w:vAlign w:val="center"/>
          </w:tcPr>
          <w:p w14:paraId="723123B1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21</w:t>
            </w:r>
          </w:p>
        </w:tc>
        <w:tc>
          <w:tcPr>
            <w:tcW w:w="1583" w:type="dxa"/>
            <w:vAlign w:val="center"/>
          </w:tcPr>
          <w:p w14:paraId="43C07776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0C62D37C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77EC76E9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14:paraId="641A1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827" w:type="dxa"/>
            <w:vAlign w:val="center"/>
          </w:tcPr>
          <w:p w14:paraId="583C2EDB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电梯</w:t>
            </w:r>
            <w:r>
              <w:rPr>
                <w:rFonts w:ascii="宋体" w:hAnsi="宋体" w:cs="宋体"/>
                <w:sz w:val="24"/>
              </w:rPr>
              <w:t>125%</w:t>
            </w:r>
            <w:r>
              <w:rPr>
                <w:rFonts w:hint="eastAsia" w:ascii="宋体" w:hAnsi="宋体" w:cs="宋体"/>
                <w:sz w:val="24"/>
              </w:rPr>
              <w:t>试验</w:t>
            </w:r>
          </w:p>
        </w:tc>
        <w:tc>
          <w:tcPr>
            <w:tcW w:w="2602" w:type="dxa"/>
            <w:gridSpan w:val="2"/>
            <w:vAlign w:val="center"/>
          </w:tcPr>
          <w:p w14:paraId="5ED43811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基础楼、院系楼</w:t>
            </w:r>
          </w:p>
        </w:tc>
        <w:tc>
          <w:tcPr>
            <w:tcW w:w="898" w:type="dxa"/>
            <w:vAlign w:val="center"/>
          </w:tcPr>
          <w:p w14:paraId="124C64B1">
            <w:pPr>
              <w:spacing w:line="5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</w:p>
        </w:tc>
        <w:tc>
          <w:tcPr>
            <w:tcW w:w="1583" w:type="dxa"/>
            <w:vAlign w:val="center"/>
          </w:tcPr>
          <w:p w14:paraId="6BEC6EB7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6D39DFF9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64C23EF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14:paraId="2D488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827" w:type="dxa"/>
            <w:vAlign w:val="center"/>
          </w:tcPr>
          <w:p w14:paraId="694BF858"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合计</w:t>
            </w:r>
          </w:p>
        </w:tc>
        <w:tc>
          <w:tcPr>
            <w:tcW w:w="2602" w:type="dxa"/>
            <w:gridSpan w:val="2"/>
            <w:vAlign w:val="center"/>
          </w:tcPr>
          <w:p w14:paraId="4FD59D5B">
            <w:pPr>
              <w:spacing w:line="500" w:lineRule="exact"/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898" w:type="dxa"/>
            <w:vAlign w:val="center"/>
          </w:tcPr>
          <w:p w14:paraId="6F406B44">
            <w:pPr>
              <w:spacing w:line="50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21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台</w:t>
            </w:r>
          </w:p>
        </w:tc>
        <w:tc>
          <w:tcPr>
            <w:tcW w:w="1583" w:type="dxa"/>
            <w:vAlign w:val="center"/>
          </w:tcPr>
          <w:p w14:paraId="1737BE4E"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36D98929"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39A4C568"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</w:tr>
    </w:tbl>
    <w:p w14:paraId="52595ADD">
      <w:pPr>
        <w:rPr>
          <w:rFonts w:ascii="仿宋_GB2312" w:eastAsia="仿宋_GB2312"/>
          <w:b/>
          <w:bCs/>
          <w:sz w:val="32"/>
          <w:szCs w:val="32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TZlZWY5Mjg1ODJlOGZiNDVmNGUxNjAwZjM2OTI1MDYifQ=="/>
  </w:docVars>
  <w:rsids>
    <w:rsidRoot w:val="4D114820"/>
    <w:rsid w:val="00237286"/>
    <w:rsid w:val="00330BDC"/>
    <w:rsid w:val="00345C18"/>
    <w:rsid w:val="008A491A"/>
    <w:rsid w:val="00932656"/>
    <w:rsid w:val="00B76D42"/>
    <w:rsid w:val="00F904FD"/>
    <w:rsid w:val="03600692"/>
    <w:rsid w:val="12056860"/>
    <w:rsid w:val="1EDB5412"/>
    <w:rsid w:val="28D2599A"/>
    <w:rsid w:val="335A4AA9"/>
    <w:rsid w:val="4D114820"/>
    <w:rsid w:val="51C32C63"/>
    <w:rsid w:val="53A276CC"/>
    <w:rsid w:val="579D31D0"/>
    <w:rsid w:val="7F9F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224</Words>
  <Characters>252</Characters>
  <Lines>0</Lines>
  <Paragraphs>0</Paragraphs>
  <TotalTime>17</TotalTime>
  <ScaleCrop>false</ScaleCrop>
  <LinksUpToDate>false</LinksUpToDate>
  <CharactersWithSpaces>252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2024-08-01T02:42:00Z</dcterms:created>
  <dc:creator>度过了青春年华就厮守吧</dc:creator>
  <cp:lastModifiedBy>喊我刘肉肉</cp:lastModifiedBy>
  <cp:lastPrinted>2025-07-27T10:13:00Z</cp:lastPrinted>
  <dcterms:modified xsi:type="dcterms:W3CDTF">2025-07-28T08:09:58Z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C81CAABB67764792804A4982969E69A1_13</vt:lpwstr>
  </property>
  <property fmtid="{D5CDD505-2E9C-101B-9397-08002B2CF9AE}" pid="4" name="KSOTemplateDocerSaveRecord">
    <vt:lpwstr>eyJoZGlkIjoiYmJkNjA3NDQ1OTk1YWE2ZjljNmU3NjM4NzdkZWQxNTUiLCJ1c2VySWQiOiI1MDQ4NDY1NTkifQ==</vt:lpwstr>
  </property>
</Properties>
</file>